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08-06-2025 06:36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Moties en Amendementen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januari 8736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6" meta:character-count="113" meta:non-whitespace-character-count="10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589943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589943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