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2C. Motie GroenLinks PvdA D66 FJB - Gelrepas-AANGENOMEN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8-juni/15:00/Beraadslaging-Voorjaarsnota-2023-en-Perspectiefbrief-2023-2027-1/2C-Motie-GroenLinks-PvdA-D66-FJB-Gelrepas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