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D66 RRR GL 'Pas kappen nadat bestemmingsplan of omgevingsplan is vastgesteld’-INGETROKKEN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vreemd FJB PvdA GB - bespreekstuk Referendumverordening maart 2024-AANGENOMEN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RRR FJB mbt flexwoningen-VERWORPEN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FJB mbt Bestuurlijke Toekomst Gemeente Renkum 2023 - versie 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RRR D66 GB CDA PvdA FJB GL VVD - Zebrapad Utrechtseweg Centrum Oosterbeek-UNANIEM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GL PvdA mbt Albert Schweitzerschool Integraal aan de slag-UNANIEM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FJB mbt kaderstelling ontwikkellocatie Albert Schweitzerschool Renkum 291123-INGETROKKEN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D66 RRR GL PvdA GB mbt Albert Schweitzer - weloverwogen bouwen-UNANIEM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VVD GL PvdA D66 mbt vervolg traject bestuurlijke toekomst-AANGENOMEN [29-11-2023]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GB CDA FJB ONE mbt bestuurlijke toekomst-VERWORPEN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0-december/20:00/Vaststellen-bestemmingsplan-Zonneheuvelweg-24-2023/Agendapunt-7-motie-D66-RRR-GL-Pas-kappen-nadat-bestemmingsplan-of-omgevingsplan-is-vastgesteld-INGETROKKEN.pdf" TargetMode="External" /><Relationship Id="rId26" Type="http://schemas.openxmlformats.org/officeDocument/2006/relationships/hyperlink" Target="https://raad.renkum.nl/Vergaderingen/Gemeenteraad/2023/20-december/20:00/Motie-vreemd-Bespreekstuk-Referendumverordening-maart-2024/Agendapunt-6-motie-vreemd-FJB-PvdA-GB-bespreekstuk-Referendumverordening-maart-2024-AANGENOMEN.pdf" TargetMode="External" /><Relationship Id="rId27" Type="http://schemas.openxmlformats.org/officeDocument/2006/relationships/hyperlink" Target="https://raad.renkum.nl/Vergaderingen/Gemeenteraad/2023/20-december/20:00/Programma-Wonen-2024-2028/Agendapunt-5-motie-RRR-FJB-mbt-flexwoningen-VERWORPEN.pdf" TargetMode="External" /><Relationship Id="rId28" Type="http://schemas.openxmlformats.org/officeDocument/2006/relationships/hyperlink" Target="https://raad.renkum.nl/Vergaderingen/Gemeenteraad/2023/29-november/20:00/Onderzoeksrapport-Bestuurlijke-toekomst-gemeente-Renkum/Agendapunt-6-Motie-FJB-mbt-Bestuurlijke-Toekomst-Gemeente-Renkum-2023-versie-2-VERWORPEN-1.pdf" TargetMode="External" /><Relationship Id="rId29" Type="http://schemas.openxmlformats.org/officeDocument/2006/relationships/hyperlink" Target="https://raad.renkum.nl/Vergaderingen/Gemeenteraad/2023/29-november/20:00/Motie-vreemd-mbt-zebrapad-Utrechtseweg-centrum-Oosterbeek/Motie-vreemd-RRR-D66-GB-CDA-PvdA-FJB-GL-VVD-Zebrapad-Utrechtseweg-Centrum-Oosterbeek-UNANIEM-AANGENOMEN.pdf" TargetMode="External" /><Relationship Id="rId30" Type="http://schemas.openxmlformats.org/officeDocument/2006/relationships/hyperlink" Target="https://raad.renkum.nl/Vergaderingen/Gemeenteraad/2023/29-november/20:00/Kaderstelling-ontwikkellocatie-Albert-Schweitzerschool-Renkum/Agendapunt-7-Motie-GL-PvdA-mbt-Albert-Schweitzerschool-Integraal-aan-de-slag-UNANIEM-AANGENOMEN.pdf" TargetMode="External" /><Relationship Id="rId37" Type="http://schemas.openxmlformats.org/officeDocument/2006/relationships/hyperlink" Target="https://raad.renkum.nl/Vergaderingen/Gemeenteraad/2023/29-november/20:00/Kaderstelling-ontwikkellocatie-Albert-Schweitzerschool-Renkum/Agendapunt-7-Amendement-FJB-mbt-kaderstelling-ontwikkellocatie-Albert-Schweitzerschool-Renkum-291123-INGETROKKEN.pdf" TargetMode="External" /><Relationship Id="rId38" Type="http://schemas.openxmlformats.org/officeDocument/2006/relationships/hyperlink" Target="https://raad.renkum.nl/Vergaderingen/Gemeenteraad/2023/29-november/20:00/Kaderstelling-ontwikkellocatie-Albert-Schweitzerschool-Renkum/Agendapunt-7-Amendement-D66-RRR-GL-PvdA-GB-mbt-Albert-Schweitzer-weloverwogen-bouwen-UNANIEM-AANGENOMEN.pdf" TargetMode="External" /><Relationship Id="rId39" Type="http://schemas.openxmlformats.org/officeDocument/2006/relationships/hyperlink" Target="https://raad.renkum.nl/Vergaderingen/Gemeenteraad/2023/29-november/20:00/Onderzoeksrapport-Bestuurlijke-toekomst-gemeente-Renkum/Agendapunt-6-Amendement-VVD-GL-PvdA-D66-mbt-vervolg-traject-bestuurlijke-toekomst-AANGENOMEN.pdf" TargetMode="External" /><Relationship Id="rId40" Type="http://schemas.openxmlformats.org/officeDocument/2006/relationships/hyperlink" Target="https://raad.renkum.nl/Vergaderingen/Gemeenteraad/2023/29-november/20:00/Onderzoeksrapport-Bestuurlijke-toekomst-gemeente-Renkum/Agendapunt-6-Amendement-GB-CDA-FJB-ONE-mbt-bestuurlijke-toekomst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