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motie D66 RRR GL 'Pas kappen nadat bestemmingsplan of omgevingsplan is vastgesteld’-INGETROKKEN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58,81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Vaststellen-bestemmingsplan-Zonneheuvelweg-24-2023/Agendapunt-7-motie-D66-RRR-GL-Pas-kappen-nadat-bestemmingsplan-of-omgevingsplan-is-vastgesteld-INGETRO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6 motie vreemd FJB PvdA GB - bespreekstuk Referendumverordening maart 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Motie-vreemd-Bespreekstuk-Referendumverordening-maart-2024/Agendapunt-6-motie-vreemd-FJB-PvdA-GB-bespreekstuk-Referendumverordening-maart-2024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motie RRR FJB mbt flexwoningen-VERWORPEN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20-12-2023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59,17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Programma-Wonen-2024-2028/Agendapunt-5-motie-RRR-FJB-mbt-flexwoningen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FJB mbt Bestuurlijke Toekomst Gemeente Renkum 2023 - versie 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158,23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Onderzoeksrapport-Bestuurlijke-toekomst-gemeente-Renkum/Agendapunt-6-Motie-FJB-mbt-Bestuurlijke-Toekomst-Gemeente-Renkum-2023-versie-2-VERWORP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RRR D66 GB CDA PvdA FJB GL VVD - Zebrapad Utrechtseweg Centrum Oosterbeek-UNANIEM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Motie-vreemd-mbt-zebrapad-Utrechtseweg-centrum-Oosterbeek/Motie-vreemd-RRR-D66-GB-CDA-PvdA-FJB-GL-VVD-Zebrapad-Utrechtseweg-Centrum-Oosterbeek-UNANIEM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7 Motie GL PvdA mbt Albert Schweitzerschool Integraal aan de slag-UNANIEM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Kaderstelling-ontwikkellocatie-Albert-Schweitzerschool-Renkum/Agendapunt-7-Motie-GL-PvdA-mbt-Albert-Schweitzerschool-Integraal-aan-de-slag-UNANIEM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7 Amendement FJB mbt kaderstelling ontwikkellocatie Albert Schweitzerschool Renkum 291123-INGETROKKEN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30,44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Kaderstelling-ontwikkellocatie-Albert-Schweitzerschool-Renkum/Agendapunt-7-Amendement-FJB-mbt-kaderstelling-ontwikkellocatie-Albert-Schweitzerschool-Renkum-291123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7 Amendement D66 RRR GL PvdA GB mbt Albert Schweitzer - weloverwogen bouwen-UNANIEM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Kaderstelling-ontwikkellocatie-Albert-Schweitzerschool-Renkum/Agendapunt-7-Amendement-D66-RRR-GL-PvdA-GB-mbt-Albert-Schweitzer-weloverwogen-bouwen-UNANIEM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Amendement VVD GL PvdA D66 mbt vervolg traject bestuurlijke toekomst-AANGENOMEN [29-11-2023]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161,30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Onderzoeksrapport-Bestuurlijke-toekomst-gemeente-Renkum/Agendapunt-6-Amendement-VVD-GL-PvdA-D66-mbt-vervolg-traject-bestuurlijke-toekomst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Amendement GB CDA FJB ONE mbt bestuurlijke toekomst-VERWORPEN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Onderzoeksrapport-Bestuurlijke-toekomst-gemeente-Renkum/Agendapunt-6-Amendement-GB-CDA-FJB-ONE-mbt-bestuurlijke-toekomst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204" meta:character-count="1371" meta:non-whitespace-character-count="12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1847249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1847249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