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06:59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juni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20a motie vreemd D66 CDA mbt Invoeren en uitdragen Fair Practice Code-INGETROKKEN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29-06-2022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20a-motie-vreemd-D66-CDA-mbt-Invoeren-en-uitdragen-Fair-Practice-Code-INGETROK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9" meta:character-count="241" meta:non-whitespace-character-count="2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968427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968427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