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03:06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amendement VVD GB PvdA GL CDA mbt verzelfstandiging weekmarkten-NIET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116,01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GB-PvdA-GL-CDA-mbt-verzelfstandiging-weekmarkten-NIET-INGEDI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14 motie vreemd GL VVD PvdA D66 mbt recreatiezones in de Gemeente Renkum-verslag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motie-vreemd-GL-VVD-PvdA-D66-mbt-recreatiezones-in-de-Gemeente-Renkum-versla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14 motie vreemd GL VVD PvdA D66 mbt recreatiezones in de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motie-vreemd-GL-VVD-PvdA-D66-mbt-recreatiezones-in-de-gemeente-Renku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15 motie vreemd GL GB PvdA D66 VVD mbt zelfbewoningsplicht-DOORGESCHOVEN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-motie-vreemd-GL-GB-PvdA-D66-VVD-mbt-zelfbewoningsplicht-DOORGESCHOV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 motie GB CDA mbt gedeeltelijke openstelling kern sportparken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B-CDA-mbt-gedeeltelijke-openstelling-kern-sportparken-Gemeente-Renkum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GB mbt Sportvisie-VERWORPEN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mbt-Sportvis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VVD-GB-PvdA-D66-PRD mbt Beheerplan Water en Riolering.004-AANGENOMEN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GB-PvdA-D66-PRD-mbt-Beheerplan-Water-en-Riolering-004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7 amendement PvdA GB mbt zienswijze eerste bestuursrapportage De Connectie-AANGENOMEN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vdA-GB-mbt-zienswijze-eerste-bestuursrapportage-De-Connectie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VVD-PvdA-GL-D66-amendement (3) bp-NBP.002-AANGENOMEN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3-bp-NBP-002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VVD-PvdA-GL-D66-amendement (2) bp-NBP.002-AANGENOMEN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2-bp-NBP-002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VVD-PvdA-GL-D66-amendement (1) bp-NBP.003-AANGENOMEN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1-bp-NBP-003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motie PRD mbt beeldkwaliteitsplan Nico Bovenweg 44-INGETROKKEN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RD-mbt-beeldkwaliteitsplan-Nico-Bovenweg-44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motie D66 GB VVD CDA GL mbt woningmix bouwplannen-AANGENOMEN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D66-GB-VVD-CDA-GL-mbt-woningmix-bouwplannen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PRD mbt beeldkwaliteitsplan Nico Bovenweg 44 def-INGETROKKEN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RD-mbt-beeldkwaliteitsplan-Nico-Bovenweg-44-def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7 Aanvulling Zienswijze Berap 2021 en MJPB 2022-2025 DC V2 met opm OV en TE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anvulling-Zienswijze-Berap-2021-en-MJPB-2022-2025-DC-V2-met-opm-OV-en-TE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60" meta:character-count="1801" meta:non-whitespace-character-count="1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1572237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1572237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