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07:30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12g motie vreemd PRD mbt elektronische informatieborden-niet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g-motie-vreemd-PRD-mbt-elektronische-informatieborden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12f motie vreemd PRD mbt bouwplan terrein Moviera Oosterbeek-ingetrokken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f-motie-vreemd-PRD-mbt-bouwplan-terrein-Moviera-Oosterbeek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12e motie vreemd PRD mbt behoud openbaar groen 3B4 Zuid-verworpen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e-motie-vreemd-PRD-mbt-behoud-openbaar-groen-3B4-Zuid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12d motie vreemd PRD PvdA mbt behoud kerkgebouwen-verworpen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897,53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d-motie-vreemd-PRD-PvdA-mbt-behoud-kerkgebouwen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12c motie vreemd D66 VVD mbt martiale objecten-verworpen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c-motie-vreemd-D66-VVD-mbt-martiale-objecten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12b motie vreemd PvdA PRD GL D66 mbt nieuwbouw school Renkum-Heelsum-aangenomen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295,41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PvdA-PRD-GL-D66-mbt-nieuwbouw-school-Renkum-Heelsum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12a motie vreemd GB D66 PvdA VVD GL PRD CDA RZS mbt sportpark Wilhelmina-aangenomen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motie-vreemd-GB-D66-PvdA-VVD-GL-PRD-CDA-RZS-mbt-sportpark-Wilhelmina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 Amendement GL CDA RZS D66 inzake penning van verdiensten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361,63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CDA-RZS-D66-inzake-penning-van-verdienst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8 Amendement D66 PRD mbt Verordening Adviesraad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D66-PRD-mbt-Verordening-Adviesraad-gemeente-Renkum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8 Amendement CDA VVD RZS PvdA GB inzake Verordening Adviesraad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28-02-2018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CDA-VVD-RZS-PvdA-GB-inzake-Verordening-Adviesraad-gemeente-Renkum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91" meta:character-count="1236" meta:non-whitespace-character-count="11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