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5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5">
                <draw:image xlink:href="Pictures/100000010000080000000800C9F7B2FE.png" xlink:type="simple" xlink:show="embed" xlink:actuate="onLoad" draw:mime-type="image/png"/>
              </draw:frame>
              27
            </text:p>
          </table:table-cell>
        </table:table-row>
        <table:table-row table:style-name="Table2.2">
          <table:table-cell table:style-name="Table2.A1" office:value-type="string">
            <text:p text:style-name="P8">Periode: juni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 PRD RZS mbt waarderingsubsidie muziekverenigingen-ingetrokken door de indieners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520,57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RZS-mbt-waarderingsubsidie-muziekverenigingen-ingetrokken-door-de-indiener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VVD D66 GL PvdA GB PRD mbt verbinden initiatieven Centrum voor Landschap Kunst en Cultuur-overgenomen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705,53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D66-GL-PvdA-GB-PRD-mbt-verbinden-initiatieven-Centrum-voor-Landschap-Kunst-en-Cultuur-overgenomen-door-college-B-W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PRD mbt gemeentelijk cultuurfonds-ingetrokken door indiener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315,77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mbt-gemeentelijk-cultuurfonds-ingetrokken-door-indien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GL VVD D66 RZS CDA PRD PvdA mbt festival Gelders Arcadie-aangenomen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644,96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L-VVD-D66-RZS-CDA-PRD-PvdA-mbt-festival-Gelders-Arcadie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GB mbt Cultuurvisie - Airbornemuseum-ingetrokken door de indiener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448,17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B-mbt-Cultuurvisie-Airbornemuseum-ingetrokken-door-de-indiener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D66 GL RZS PRD mbt atelierruimte kunstenaars-aangenomen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500,17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66-GL-RZS-PRD-mbt-atelierruimte-kunstenaars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CDA GL RZS mbt ondersteuningsregeling muziekverenigingen-overgenomen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648,93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GL-RZS-mbt-ondersteuningsregeling-muziekverenigingen-overgenomen-door-college-B-W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Motie CDA GL RZS mbt Airbornewandeltocht-aangenomen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433,63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GL-RZS-mbt-Airbornewandeltocht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Amendement PRD mbt Uitvoeringsplan Cultuurvisie 2017-2020-verworpen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493,99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Uitvoeringsplan-Cultuurvisie-2017-2020-verworp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Amendement PRD mbt behoud Airbornewandeltocht 2017-2020-ingetrokken door indiener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475,36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behoud-Airbornewandeltocht-2017-2020-ingetrokken-door-indiener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Motie VVD D66 CDA GB PvdA mbt renovatie gemeentehuis-aangenomen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997,45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D66-CDA-GB-PvdA-mbt-renovatie-gemeentehuis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Motie GL D66 VVD PvdA CDA GB PRD mbt gymzaal Wolfheze-overgenomen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785,35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L-D66-VVD-PvdA-CDA-GB-PRD-mbt-gymzaal-Wolfheze-overgenomen-door-college-B-W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GB RZS mbt gymzalen Renkum-verworpen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436,40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B-RZS-mbt-gymzalen-Renkum-verworp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Amendement VVD D66 CDA GB PvdA mbt renovatie gemeentehuis-aangenomen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779,71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D66-CDA-GB-PvdA-mbt-renovatie-gemeentehuis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Amendement PRD mbt gymzaal Wolfheze-ingetrokken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482,89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gymzaal-Wolfheze-ingetrokk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Amendement PRD mbt gemeentehuis en fractiehuis-verworpen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412,82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gemeentehuis-en-fractiehuis-verworp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Amendement GL D66 VVD PvdA CDA GB PRD mbt gymzaal Wolfheze-aangenomen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748,23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L-D66-VVD-PvdA-CDA-GB-PRD-mbt-gymzaal-Wolfheze-aangenom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Amendement VVD CDA GB mbt masterplan centrum Doorwerth-overgenomen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714,58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CDA-GB-mbt-masterplan-centrum-Doorwerth-overgenomen-door-college-B-W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Amendement PvdA RZS PRD CDA mbt centrum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635,54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RZS-PRD-CDA-mbt-centrum-Doorwerth-verworp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Motie PRD CDA RZS mbt formatieplaats afdeling economie 2017-verworpen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448,83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CDA-RZS-mbt-formatieplaats-afdeling-economie-2017-verworpen-1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Motie PRD CDA RZS mbt formatieplaats afdeling economie 2017-verworpen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448,83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CDA-RZS-mbt-formatieplaats-afdeling-economie-2017-verworp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Motie 
              <text:s/>
              VVD GL GB D66 CDA PvdA mbt grip op het sociaal domein-overgenomen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686,47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GL-GB-D66-CDA-PvdA-mbt-grip-op-het-sociaal-domein-overgenomen-door-college-B-W-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Motie 
              <text:s/>
              VVD GL GB D66 CDA PvdA mbt grip op het sociaal domein-overgenomen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686,47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GL-GB-D66-CDA-PvdA-mbt-grip-op-het-sociaal-domein-overgenomen-door-college-B-W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Motie vreemd aan de orde PRD D66 VVD mbt verordening toekenning gemeentelijke onderscheidingen-overgenomen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487,62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PRD-D66-VVD-mbt-verordening-toekenning-gemeentelijke-onderscheidingen-overgenomen-door-college-B-W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Motie vreemd aan de orde GB VVD D66 PRD GL mbt verkeersveiligheid Doorwerth-Kievitsdel-overgenomen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708,37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GB-VVD-D66-PRD-GL-mbt-verkeersveiligheid-Doorwerth-Kievitsdel-overgenomen-door-college-B-W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Motie vreemd aan de orde PRD D66 VVD mbt verordening toekenning gemeentelijke onderscheidingen-overgenomen door college B&amp;amp;W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487,62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PRD-D66-VVD-mbt-verordening-toekenning-gemeentelijke-onderscheidingen-overgenomen-door-college-B-W-1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Motie vreemd aan de orde GB VVD D66 PRD GL mbt verkeersveiligheid Doorwerth-Kievitsdel-overgenomen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708,37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GB-VVD-D66-PRD-GL-mbt-verkeersveiligheid-Doorwerth-Kievitsdel-overgenomen-door-college-B-W-1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7" meta:object-count="0" meta:page-count="4" meta:paragraph-count="173" meta:word-count="469" meta:character-count="3149" meta:non-whitespace-character-count="28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540118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540118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