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18:24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7">
                <draw:image xlink:href="Pictures/100000010000080000000800C9F7B2FE.png" xlink:type="simple" xlink:show="embed" xlink:actuate="onLoad" draw:mime-type="image/png"/>
              </draw:frame>
              13
            </text:p>
          </table:table-cell>
        </table:table-row>
        <table:table-row table:style-name="Table2.2">
          <table:table-cell table:style-name="Table2.A1" office:value-type="string">
            <text:p text:style-name="P8">Periode: juli 2016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 vreemd VVD-CDA-PvdA-PRD mbt wijzigen van bestemmingen in vastgestelde bestemmingsplannen-aangenomen.pdf
              <text:span text:style-name="T2"/>
            </text:p>
            <text:p text:style-name="P3"/>
          </table:table-cell>
          <table:table-cell table:style-name="Table3.A2" office:value-type="string">
            <text:p text:style-name="P4">28-07-2016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3,25 MB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VVD-CDA-PvdA-PRD-mbt-wijzigen-van-bestemmingen-in-vastgestelde-bestemmingsplannen-aangenom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 vreemd D66-GL-PRD-CDA mbt pilot camperplaatsen-aangenomen.pdf
              <text:span text:style-name="T2"/>
            </text:p>
            <text:p text:style-name="P3"/>
          </table:table-cell>
          <table:table-cell table:style-name="Table3.A2" office:value-type="string">
            <text:p text:style-name="P4">28-07-2016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614,50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D66-GL-PRD-CDA-mbt-pilot-camperplaatsen-aangenom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 PvdA-CDA-PRD mbt reserve sociaal domein-verworpen.pdf
              <text:span text:style-name="T2"/>
            </text:p>
            <text:p text:style-name="P3"/>
          </table:table-cell>
          <table:table-cell table:style-name="Table3.A2" office:value-type="string">
            <text:p text:style-name="P4">07-07-2016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428,39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PvdA-CDA-PRD-mbt-reserve-sociaal-domein-verworp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Motie D66 mbt integrale aanpak promotie-aangehouden.pdf
              <text:span text:style-name="T2"/>
            </text:p>
            <text:p text:style-name="P3"/>
          </table:table-cell>
          <table:table-cell table:style-name="Table3.A2" office:value-type="string">
            <text:p text:style-name="P4">07-07-2016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483,11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D66-mbt-integrale-aanpak-promotie-aangehoud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Motie GB mbt onderzoek crowdfunding-overgenomen door college B&amp;amp;W.pdf
              <text:span text:style-name="T2"/>
            </text:p>
            <text:p text:style-name="P3"/>
          </table:table-cell>
          <table:table-cell table:style-name="Table3.A2" office:value-type="string">
            <text:p text:style-name="P4">07-07-2016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503,15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GB-mbt-onderzoek-crowdfunding-overgenomen-door-college-B-W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Motie CDA-PvdA-D66-GB mbt regionale gezondheidsvisie-aangenomen.pdf
              <text:span text:style-name="T2"/>
            </text:p>
            <text:p text:style-name="P3"/>
          </table:table-cell>
          <table:table-cell table:style-name="Table3.A2" office:value-type="string">
            <text:p text:style-name="P4">07-07-2016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435,55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CDA-PvdA-D66-GB-mbt-regionale-gezondheidsvisie-aangenom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Amendement CDA-PvdA-GB-D66 mbt regionale gezondheidsvisie-aangenomen.pdf
              <text:span text:style-name="T2"/>
            </text:p>
            <text:p text:style-name="P3"/>
          </table:table-cell>
          <table:table-cell table:style-name="Table3.A2" office:value-type="string">
            <text:p text:style-name="P4">07-07-2016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452,83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CDA-PvdA-GB-D66-mbt-regionale-gezondheidsvisie-aangenom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Amendement VVD-D66-GL-CDA-GB-RZS-PvdA-PRD mbt bp Oosterbeek-Zuid 2016-aangenomen.pdf
              <text:span text:style-name="T2"/>
            </text:p>
            <text:p text:style-name="P3"/>
          </table:table-cell>
          <table:table-cell table:style-name="Table3.A2" office:value-type="string">
            <text:p text:style-name="P4">05-07-2016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808,25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VVD-D66-GL-CDA-GB-RZS-PvdA-PRD-mbt-bp-Oosterbeek-Zuid-2016-aangenom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Amendement VVD-CDA-GB-PvdA-D66 mbt bp Oosterbeek-Zuid 2016-aangenomen.pdf
              <text:span text:style-name="T2"/>
            </text:p>
            <text:p text:style-name="P3"/>
          </table:table-cell>
          <table:table-cell table:style-name="Table3.A2" office:value-type="string">
            <text:p text:style-name="P4">05-07-2016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2,02 MB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VVD-CDA-GB-PvdA-D66-mbt-bp-Oosterbeek-Zuid-2016-aangenom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Amendement PvdA-GL mbt bp Oosterbeek-Zuid 2016-aangenomen.pdf
              <text:span text:style-name="T2"/>
            </text:p>
            <text:p text:style-name="P3"/>
          </table:table-cell>
          <table:table-cell table:style-name="Table3.A2" office:value-type="string">
            <text:p text:style-name="P4">05-07-2016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1,01 MB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vdA-GL-mbt-bp-Oosterbeek-Zuid-2016-aangenom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Amendement PvdA mbt bp Oosterbeek-Zuid 2016-aangenomen.pdf
              <text:span text:style-name="T2"/>
            </text:p>
            <text:p text:style-name="P3"/>
          </table:table-cell>
          <table:table-cell table:style-name="Table3.A2" office:value-type="string">
            <text:p text:style-name="P4">05-07-2016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385,52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vdA-mbt-bp-Oosterbeek-Zuid-2016-aangenom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Amendement GL-GB-PvdA mbt bp Oosterbeek-Zuid 2016 - groene ruimte Geelkerkenkamp-verworpen.pdf
              <text:span text:style-name="T2"/>
            </text:p>
            <text:p text:style-name="P3"/>
          </table:table-cell>
          <table:table-cell table:style-name="Table3.A2" office:value-type="string">
            <text:p text:style-name="P4">05-07-2016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487,47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GL-GB-PvdA-mbt-bp-Oosterbeek-Zuid-2016-groene-ruimte-Geelkerkenkamp-verworp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Amendement CDA-VVD-D66 mbt bp Oosterbeek-Zuid 2016-aangenomen.pdf
              <text:span text:style-name="T2"/>
            </text:p>
            <text:p text:style-name="P3"/>
          </table:table-cell>
          <table:table-cell table:style-name="Table3.A2" office:value-type="string">
            <text:p text:style-name="P4">05-07-2016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572,85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CDA-VVD-D66-mbt-bp-Oosterbeek-Zuid-2016-aangenom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9" meta:object-count="0" meta:page-count="2" meta:paragraph-count="89" meta:word-count="184" meta:character-count="1456" meta:non-whitespace-character-count="136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94018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94018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