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3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18:53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5">
                <draw:image xlink:href="Pictures/100000010000080000000800C9F7B2FE.png" xlink:type="simple" xlink:show="embed" xlink:actuate="onLoad" draw:mime-type="image/png"/>
              </draw:frame>
              17
            </text:p>
          </table:table-cell>
        </table:table-row>
        <table:table-row table:style-name="Table2.2">
          <table:table-cell table:style-name="Table2.A1" office:value-type="string">
            <text:p text:style-name="P8">Periode: oktober 2015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 verbeteren onderhoudsniveau kern buitensportparken Wilhelmina en Bilderberg-GB.pdf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440,63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erbeteren-onderhoudsniveau-kern-buitensportparken-Wilhelmina-en-Bilderberg-GB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 onderzoek MKB-vriendelijkste gemeente-CDA-D66.pdf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496,77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onderzoek-MKB-vriendelijkste-gemeente-CDA-D66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 hondenbelasting-VVD-RZS-CDA-GB.pdf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801,23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hondenbelasting-VVD-RZS-CDA-GB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Motie buurt- en wijkopbouwwerk-CDA.pdf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459,56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buurt-en-wijkopbouwwerk-CDA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Motie aanpassing spoorwegovergang Wolfhezerweg Wolfheze-CDA.pdf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415,99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aanpassing-spoorwegovergang-Wolfhezerweg-Wolfheze-CDA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Amendement verkeersveiligheid-GL-GB-D66-PRD-RZS.pdf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488,98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verkeersveiligheid-GL-GB-D66-PRD-RZS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Amendement reserve vrijetijdseconomie-PRD.pdf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472,95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reserve-vrijetijdseconomie-PRD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Amendement Renkum klimaatneutraal in 2040-GL-RZS.pdf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359,08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Renkum-klimaatneutraal-in-2040-GL-RZS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Amendement integratie in Renkum-GL-PvdA-D66-RZS.pdf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480,08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integratie-in-Renkum-GL-PvdA-D66-RZS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Amendement groenonderhoud-CDA.pdf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500,52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groenonderhoud-CDA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Amendement begroting 2016 OZB en hondenbelasting-CDA-VVD-D66-PRD-RZS.pdf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774,55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begroting-2016-OZB-en-hondenbelasting-CDA-VVD-D66-PRD-RZS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Amendement afschaffen hondenbelasting-PvdA.pdf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443,63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afschaffen-hondenbelasting-PvdA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Motie vinger aan de pols bij IGUO - D66-PvdA.pdf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491,26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inger-aan-de-pols-bij-IGUO-D66-PvdA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Motie Masterplan oprichting IGUO en bedrijfsplan ICT - PvdA - D66.pdf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799,68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Masterplan-oprichting-IGUO-en-bedrijfsplan-ICT-PvdA-D66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Amendement inz de oprichting IGUO - RZS.pdf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674,33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inz-de-oprichting-IGUO-RZS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Motie monitoring en rapportage - CDA.pdf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456,63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monitoring-en-rapportage-CDA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Motie instellen transformatie overleg decentralisaties - D66.pdf
              <text:span text:style-name="T2"/>
            </text:p>
            <text:p text:style-name="P3"/>
          </table:table-cell>
          <table:table-cell table:style-name="Table3.A2" office:value-type="string">
            <text:p text:style-name="P4">14-10-2015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403,39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instellen-transformatie-overleg-decentralisaties-D66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7" meta:object-count="0" meta:page-count="2" meta:paragraph-count="113" meta:word-count="210" meta:character-count="1555" meta:non-whitespace-character-count="145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456145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456145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