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21:33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9">
                <draw:image xlink:href="Pictures/100000010000080000000800C9F7B2FE.png" xlink:type="simple" xlink:show="embed" xlink:actuate="onLoad" draw:mime-type="image/png"/>
              </draw:frame>
              14
            </text:p>
          </table:table-cell>
        </table:table-row>
        <table:table-row table:style-name="Table2.2">
          <table:table-cell table:style-name="Table2.A1" office:value-type="string">
            <text:p text:style-name="P8">Periode: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D66-algemene beschouwingen-Bijdrage NJN en begroting 2022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88,87 KB</text:p>
          </table:table-cell>
          <table:table-cell table:style-name="Table3.A2" office:value-type="string">
            <text:p text:style-name="P22">
              <text:a xlink:type="simple" xlink:href="https://raad.renkum.nl/documenten/algemene-documenten/D66-algemene-beschouwingen-Bijdrage-NJN-en-begroting-2022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D66-algemene beschouwingen-Bijdrage NJN en begroting 2022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88,87 KB</text:p>
          </table:table-cell>
          <table:table-cell table:style-name="Table3.A2" office:value-type="string">
            <text:p text:style-name="P22">
              <text:a xlink:type="simple" xlink:href="https://raad.renkum.nl/documenten/algemene-documenten/D66-algemene-beschouwingen-Bijdrage-NJN-en-begroting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PvdA-algemene beschouwingen-begroting 2022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29,56 KB</text:p>
          </table:table-cell>
          <table:table-cell table:style-name="Table3.A2" office:value-type="string">
            <text:p text:style-name="P22">
              <text:a xlink:type="simple" xlink:href="https://raad.renkum.nl/documenten/algemene-documenten/PvdA-algemene-beschouwingen-begroting-2022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PvdA-algemene beschouwingen-begroting 2022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29,56 KB</text:p>
          </table:table-cell>
          <table:table-cell table:style-name="Table3.A2" office:value-type="string">
            <text:p text:style-name="P22">
              <text:a xlink:type="simple" xlink:href="https://raad.renkum.nl/documenten/algemene-documenten/PvdA-algemene-beschouwingen-begroting-202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VVD-Algemene beschouwingen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36,11 KB</text:p>
          </table:table-cell>
          <table:table-cell table:style-name="Table3.A2" office:value-type="string">
            <text:p text:style-name="P22">
              <text:a xlink:type="simple" xlink:href="https://raad.renkum.nl/documenten/algemene-documenten/VVD-Algemene-beschouwing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PRD-Algemene Beschouwing PRD 01-11-2021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855,05 KB</text:p>
          </table:table-cell>
          <table:table-cell table:style-name="Table3.A2" office:value-type="string">
            <text:p text:style-name="P22">
              <text:a xlink:type="simple" xlink:href="https://raad.renkum.nl/documenten/algemene-documenten/PRD-Algemene-Beschouwing-PRD-01-11-2021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GroenLinks-Algemene beschouwingen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43,66 KB</text:p>
          </table:table-cell>
          <table:table-cell table:style-name="Table3.A2" office:value-type="string">
            <text:p text:style-name="P22">
              <text:a xlink:type="simple" xlink:href="https://raad.renkum.nl/documenten/algemene-documenten/GroenLinks-Algemene-beschouwing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GB betoog Najaarsnota 2021 Begroting 2022_def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61,35 KB</text:p>
          </table:table-cell>
          <table:table-cell table:style-name="Table3.A2" office:value-type="string">
            <text:p text:style-name="P22">
              <text:a xlink:type="simple" xlink:href="https://raad.renkum.nl/documenten/algemene-documenten/GB-betoog-Najaarsnota-2021-Begroting-2022-def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CDA-Algemene beschouwingen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59,78 KB</text:p>
          </table:table-cell>
          <table:table-cell table:style-name="Table3.A2" office:value-type="string">
            <text:p text:style-name="P22">
              <text:a xlink:type="simple" xlink:href="https://raad.renkum.nl/documenten/algemene-documenten/CDA-Algemene-beschouwing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VVD-Algemene beschouwingen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36,11 KB</text:p>
          </table:table-cell>
          <table:table-cell table:style-name="Table3.A2" office:value-type="string">
            <text:p text:style-name="P22">
              <text:a xlink:type="simple" xlink:href="https://raad.renkum.nl/documenten/algemene-documenten/VVD-Algemene-beschouwing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PRD-Algemene Beschouwing PRD 01-11-2021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855,05 KB</text:p>
          </table:table-cell>
          <table:table-cell table:style-name="Table3.A2" office:value-type="string">
            <text:p text:style-name="P22">
              <text:a xlink:type="simple" xlink:href="https://raad.renkum.nl/documenten/algemene-documenten/PRD-Algemene-Beschouwing-PRD-01-11-202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GroenLinks-Algemene beschouwingen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43,66 KB</text:p>
          </table:table-cell>
          <table:table-cell table:style-name="Table3.A2" office:value-type="string">
            <text:p text:style-name="P22">
              <text:a xlink:type="simple" xlink:href="https://raad.renkum.nl/documenten/algemene-documenten/GroenLinks-Algemene-beschouwing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GB betoog Najaarsnota 2021 Begroting 2022_def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61,35 KB</text:p>
          </table:table-cell>
          <table:table-cell table:style-name="Table3.A2" office:value-type="string">
            <text:p text:style-name="P22">
              <text:a xlink:type="simple" xlink:href="https://raad.renkum.nl/documenten/algemene-documenten/GB-betoog-Najaarsnota-2021-Begroting-2022-def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CDA-Algemene beschouwingen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59,78 KB</text:p>
          </table:table-cell>
          <table:table-cell table:style-name="Table3.A2" office:value-type="string">
            <text:p text:style-name="P22">
              <text:a xlink:type="simple" xlink:href="https://raad.renkum.nl/documenten/algemene-documenten/CDA-Algemene-beschouwing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1" meta:object-count="0" meta:page-count="2" meta:paragraph-count="95" meta:word-count="152" meta:character-count="1074" meta:non-whitespace-character-count="10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1505647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1505647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