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maart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D66-vragen mbt communicatie vanuit gemeente-VRAGEN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30-03-2020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259,87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communicatie-vanuit-gemeente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VVD-vragen mbt bouw bergingen Brinkweg-VRAGEN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25-03-2020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129,77 KB</text:p>
          </table:table-cell>
          <table:table-cell table:style-name="Table3.A2" office:value-type="string">
            <text:p text:style-name="P22">
              <text:a xlink:type="simple" xlink:href="https://raad.renkum.nl/documenten/raadsvragenart37/VVD-vragen-mbt-bouw-bergingen-Brinkweg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GemeenteBelangen-vragen mbt veiligheid inwoners met psychiatrische problematiek-VRAGEN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25-03-2020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222,95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veiligheid-inwoners-met-psychiatrische-problematiek-VRAGEN-EN-ANTWOO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1" meta:character-count="443" meta:non-whitespace-character-count="4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1688744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1688744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