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08-07-2025 11:12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Rekenkamercommissie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december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