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Jaaroverzicht 2018 Rekenkamercommissie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387,56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Jaaroverzicht-2018-Rkc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