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2016 en Onderzoeksprogramma 2017 Rekenkamercommissie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16-03-2017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665,06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2016-en-Onderzoeksprogramma-2017-Rekenkamercommissie-gemeente-Renkum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227" meta:non-whitespace-character-count="2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