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15:13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Onderzoekscommissie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191220 Verslaglegging Onderzoekscommissie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20-12-2019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126,23 KB</text:p>
          </table:table-cell>
          <table:table-cell table:style-name="Table3.A2" office:value-type="string">
            <text:p text:style-name="P22">
              <text:a xlink:type="simple" xlink:href="https://raad.renkum.nl/documenten/Onderzoekscommissie/191220-Verslaglegging-Onderzoekscommissie-Horsa-Glid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Raadsonderzoek Horsa Glider-Besluit tot instellen onderzoek door de raad + commissie Horsa samenstelling december 2019
              <text:span text:style-name="T2"/>
            </text:p>
            <text:p text:style-name="P3"/>
          </table:table-cell>
          <table:table-cell table:style-name="Table3.A2" office:value-type="string">
            <text:p text:style-name="P4">18-12-2019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58,41 KB</text:p>
          </table:table-cell>
          <table:table-cell table:style-name="Table3.A2" office:value-type="string">
            <text:p text:style-name="P22">
              <text:a xlink:type="simple" xlink:href="https://raad.renkum.nl/documenten/Onderzoekscommissie/Raadsonderzoek-Horsa-Glider-Besluit-tot-instellen-onderzoek-door-de-raad-commissie-Horsa-samenstelling-december-201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Raadsonderzoek Horsa Glider.rvs
              <text:span text:style-name="T2"/>
            </text:p>
            <text:p text:style-name="P3"/>
          </table:table-cell>
          <table:table-cell table:style-name="Table3.A2" office:value-type="string">
            <text:p text:style-name="P4">18-12-2019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141,44 KB</text:p>
          </table:table-cell>
          <table:table-cell table:style-name="Table3.A2" office:value-type="string">
            <text:p text:style-name="P22">
              <text:a xlink:type="simple" xlink:href="https://raad.renkum.nl/documenten/Onderzoekscommissie/Raadsonderzoek-Horsa-Glider-rvs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9a Motie vreemd GB CDA VVD GL PRD PvdA mw Bondt mbt raadsenquete Horsa Glider-aangenomen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27-11-2019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418,53 KB</text:p>
          </table:table-cell>
          <table:table-cell table:style-name="Table3.A2" office:value-type="string">
            <text:p text:style-name="P22">
              <text:a xlink:type="simple" xlink:href="https://raad.renkum.nl/documenten/Onderzoekscommissie/Agendapunt-9a-Motie-vreemd-GB-CDA-VVD-GL-PRD-PvdA-mw-Bondt-mbt-raadsenquete-Horsa-Glider-aangenomen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80" meta:character-count="535" meta:non-whitespace-character-count="4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1997864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1997864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