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110519 Jaarverslag 2010 _definitief_.pdf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3,78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110519-Jaarverslag-2010-defini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