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26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6-februari/20:00/Ingekomen-stukken-brieven-gericht-aan-de-raad-van-24-januari-t-m-18-februari-2025/1-Lijst-ingekomen-stukken-raadsvergadering-28-februar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