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29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26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9-januari/20:00/Ingekomen-stukken-brieven-gericht-aan-de-raad-van-13-december-2024-tot-23-januari-2025/1-Lijst-ingekomen-stukken-raadsvergadering-29-januari-2025.pdf" TargetMode="External" /><Relationship Id="rId26" Type="http://schemas.openxmlformats.org/officeDocument/2006/relationships/hyperlink" Target="https://raad.renkum.nl/Vergaderingen/Gemeenteraad/2025/26-maart/20:00/Ingekomen-stukken-brieven-gericht-aan-de-raad-van-19-februari-tot-17-maart-2025/Lijst-ingekomen-stukken-raadsvergadering-26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