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08:47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juni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26, 25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25-06-2020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68,63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6-25-juni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25, 18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18-06-2020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125,70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5-18-juni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24, 11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69,72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4-11-juni-2020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23, 4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118,87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3-4-juni-2020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22, 28 mei 2020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125,22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2-28-mei-2020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21, 22 mei 2020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66,40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1-22-mei-2020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20, 14 mei 2020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126,49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0-14-mei-2020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24, 11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11-06-2020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69,72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4-11-juni-202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23, 4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04-06-2020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118,87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3-4-juni-2020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1" meta:paragraph-count="65" meta:word-count="127" meta:character-count="626" meta:non-whitespace-character-count="5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1663555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1663555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