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0710000002B474C5937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2992in" draw:z-index="2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Renkum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07-06-2025 06:39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Financiele documenten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6802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104" meta:non-whitespace-character-count="9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1599998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1599998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