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17:53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Najaarsnota 2020 (raad)
              <text:span text:style-name="T2"/>
            </text:p>
            <text:p text:style-name="P3"/>
          </table:table-cell>
          <table:table-cell table:style-name="Table3.A2" office:value-type="string">
            <text:p text:style-name="P4">08-10-2020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605,73 KB</text:p>
          </table:table-cell>
          <table:table-cell table:style-name="Table3.A2" office:value-type="string">
            <text:p text:style-name="P22">
              <text:a xlink:type="simple" xlink:href="https://raad.renkum.nl/documenten/Financiele-documenten/Najaarsnota-2020-raad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Voorjaarsnota 2020 (raad)
              <text:span text:style-name="T2"/>
            </text:p>
            <text:p text:style-name="P3"/>
          </table:table-cell>
          <table:table-cell table:style-name="Table3.A2" office:value-type="string">
            <text:p text:style-name="P4">29-05-2020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353,62 KB</text:p>
          </table:table-cell>
          <table:table-cell table:style-name="Table3.A2" office:value-type="string">
            <text:p text:style-name="P22">
              <text:a xlink:type="simple" xlink:href="https://raad.renkum.nl/documenten/Financiele-documenten/Voorjaarsnota-2020-raa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Perspectiefnota 2019-2023 (raad) - vs2
              <text:span text:style-name="T2"/>
            </text:p>
            <text:p text:style-name="P3"/>
          </table:table-cell>
          <table:table-cell table:style-name="Table3.A2" office:value-type="string">
            <text:p text:style-name="P4">23-01-2020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608,83 KB</text:p>
          </table:table-cell>
          <table:table-cell table:style-name="Table3.A2" office:value-type="string">
            <text:p text:style-name="P22">
              <text:a xlink:type="simple" xlink:href="https://raad.renkum.nl/documenten/Financiele-documenten/Perspectiefnota-2019-2023-raad-vs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Jaarstukken 2020 (raad)-
              <text:span text:style-name="T2"/>
            </text:p>
            <text:p text:style-name="P3"/>
          </table:table-cell>
          <table:table-cell table:style-name="Table3.A2" office:value-type="string">
            <text:p text:style-name="P4">01-01-2020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3,25 MB</text:p>
          </table:table-cell>
          <table:table-cell table:style-name="Table3.A2" office:value-type="string">
            <text:p text:style-name="P22">
              <text:a xlink:type="simple" xlink:href="https://raad.renkum.nl/Documenten/Jaarstukken-2020-raad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Begroting 2020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1,66 MB</text:p>
          </table:table-cell>
          <table:table-cell table:style-name="Table3.A2" office:value-type="string">
            <text:p text:style-name="P22">
              <text:a xlink:type="simple" xlink:href="https://raad.renkum.nl/documenten/Financiele-documenten/Begroting-2020-raad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65" meta:character-count="394" meta:non-whitespace-character-count="36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1528235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1528235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