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17:12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Kernpuntennotitie Najaarsnota 2016 en Begroting 2017 @ 12 okt.pdf
              <text:span text:style-name="T2"/>
            </text:p>
            <text:p text:style-name="P3"/>
          </table:table-cell>
          <table:table-cell table:style-name="Table3.A2" office:value-type="string">
            <text:p text:style-name="P4">13-10-2016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82,21 KB</text:p>
          </table:table-cell>
          <table:table-cell table:style-name="Table3.A2" office:value-type="string">
            <text:p text:style-name="P22">
              <text:a xlink:type="simple" xlink:href="https://raad.renkum.nl/Documenten/Financiele-documenten/Kernpuntennotitie-Najaarsnota-2016-en-Begroting-2017-12-okt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Kernpuntennotitie Najaarsnota 2016 en Begroting 2017 @ 12 okt.pdf
              <text:span text:style-name="T2"/>
            </text:p>
            <text:p text:style-name="P3"/>
          </table:table-cell>
          <table:table-cell table:style-name="Table3.A2" office:value-type="string">
            <text:p text:style-name="P4">13-10-2016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82,21 KB</text:p>
          </table:table-cell>
          <table:table-cell table:style-name="Table3.A2" office:value-type="string">
            <text:p text:style-name="P22">
              <text:a xlink:type="simple" xlink:href="https://raad.renkum.nl/Vergaderingen/Gemeenteraad/2016/02-november/15:00/Najaarsnota-2016/Kernpuntennotitie-Najaarsnota-2016-en-Begroting-2017-12-ok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Najaarsnota 2016 - 13 okt. (raad).pdf
              <text:span text:style-name="T2"/>
            </text:p>
            <text:p text:style-name="P3"/>
          </table:table-cell>
          <table:table-cell table:style-name="Table3.A2" office:value-type="string">
            <text:p text:style-name="P4">13-10-2016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751,64 KB</text:p>
          </table:table-cell>
          <table:table-cell table:style-name="Table3.A2" office:value-type="string">
            <text:p text:style-name="P22">
              <text:a xlink:type="simple" xlink:href="https://raad.renkum.nl/Vergaderingen/Gemeenteraad/2016/02-november/15:00/Najaarsnota-2016/Najaarsnota-2016-13-okt-raa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Voorjaarsnota 2016 (raad).pdf
              <text:span text:style-name="T2"/>
            </text:p>
            <text:p text:style-name="P3"/>
          </table:table-cell>
          <table:table-cell table:style-name="Table3.A2" office:value-type="string">
            <text:p text:style-name="P4">22-06-2016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295,55 KB</text:p>
          </table:table-cell>
          <table:table-cell table:style-name="Table3.A2" office:value-type="string">
            <text:p text:style-name="P22">
              <text:a xlink:type="simple" xlink:href="https://raad.renkum.nl/Documenten/Financiele-documenten/Voorjaarsnota-2016-raa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Voorjaarsnota 2016 (raad).pdf
              <text:span text:style-name="T2"/>
            </text:p>
            <text:p text:style-name="P3"/>
          </table:table-cell>
          <table:table-cell table:style-name="Table3.A2" office:value-type="string">
            <text:p text:style-name="P4">06-06-2016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295,55 KB</text:p>
          </table:table-cell>
          <table:table-cell table:style-name="Table3.A2" office:value-type="string">
            <text:p text:style-name="P22">
              <text:a xlink:type="simple" xlink:href="https://raad.renkum.nl/Documenten/Financiele-documenten/Voorjaarsnota-2016-raad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Begroting 2016 (raad).pdf
              <text:span text:style-name="T2"/>
            </text:p>
            <text:p text:style-name="P3"/>
          </table:table-cell>
          <table:table-cell table:style-name="Table3.A2" office:value-type="string">
            <text:p text:style-name="P4">19-01-2016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2,22 MB</text:p>
          </table:table-cell>
          <table:table-cell table:style-name="Table3.A2" office:value-type="string">
            <text:p text:style-name="P22">
              <text:a xlink:type="simple" xlink:href="https://raad.renkum.nl/Vergaderingen/Gemeenteraad/2015/04-november/15:00/Begroting-2016-incl-Projectn-grondexploitatie-2016/Begroting-2016-raa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Jaarstukken 2016 (raad)
              <text:span text:style-name="T2"/>
            </text:p>
            <text:p text:style-name="P3"/>
          </table:table-cell>
          <table:table-cell table:style-name="Table3.A2" office:value-type="string">
            <text:p text:style-name="P4">11-01-2016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1,80 MB</text:p>
          </table:table-cell>
          <table:table-cell table:style-name="Table3.A2" office:value-type="string">
            <text:p text:style-name="P22">
              <text:a xlink:type="simple" xlink:href="https://raad.renkum.nl/Documenten/Financiele-documenten/Jaarstukken-2016-raa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Meerjarenbeleidsplan 2015 - 2019 DEF.pdf
              <text:span text:style-name="T2"/>
            </text:p>
            <text:p text:style-name="P3"/>
          </table:table-cell>
          <table:table-cell table:style-name="Table3.A2" office:value-type="string">
            <text:p text:style-name="P4">01-01-2016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371,10 KB</text:p>
          </table:table-cell>
          <table:table-cell table:style-name="Table3.A2" office:value-type="string">
            <text:p text:style-name="P22">
              <text:a xlink:type="simple" xlink:href="https://raad.renkum.nl/Vergaderingen/Gemeenteraad/2015/24-juni/15:00/Meerjarenbeleidsplan-2015-2019/Meerjarenbeleidsplan-2015-2019-DEF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1" meta:paragraph-count="59" meta:word-count="107" meta:character-count="667" meta:non-whitespace-character-count="6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1126670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1126670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